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1C" w:rsidRPr="00044E1C" w:rsidRDefault="00044E1C" w:rsidP="00044E1C">
      <w:pPr>
        <w:spacing w:after="24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4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«Какао; шоколад та цукрові кондитерські вироби» (Какао) ( </w:t>
      </w:r>
      <w:proofErr w:type="spellStart"/>
      <w:r w:rsidRPr="00044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ДК</w:t>
      </w:r>
      <w:proofErr w:type="spellEnd"/>
      <w:r w:rsidRPr="00044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021:2015 (CPV) - 15840000-8)</w:t>
      </w:r>
    </w:p>
    <w:p w:rsidR="00C62EB6" w:rsidRPr="000403BD" w:rsidRDefault="00C62EB6" w:rsidP="00C62EB6">
      <w:pPr>
        <w:spacing w:after="24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4E1C" w:rsidRPr="00044E1C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03BD">
        <w:rPr>
          <w:rFonts w:ascii="Times New Roman" w:hAnsi="Times New Roman" w:cs="Times New Roman"/>
          <w:sz w:val="24"/>
          <w:szCs w:val="24"/>
        </w:rPr>
        <w:t xml:space="preserve">1) Найменування предмета закупівлі із зазначенням коду відповідно до Єдиного закупівельного словника: </w:t>
      </w:r>
      <w:r w:rsidR="00044E1C" w:rsidRPr="00044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«Какао; шоколад та цукрові кондитерські вироби» (Какао) ( </w:t>
      </w:r>
      <w:proofErr w:type="spellStart"/>
      <w:r w:rsidR="00044E1C" w:rsidRPr="00044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ДК</w:t>
      </w:r>
      <w:proofErr w:type="spellEnd"/>
      <w:r w:rsidR="00044E1C" w:rsidRPr="00044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021:2015 (CPV) - 15840000-8)</w:t>
      </w:r>
    </w:p>
    <w:p w:rsidR="00044E1C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3F7FA"/>
        </w:rPr>
      </w:pPr>
      <w:r w:rsidRPr="000403BD">
        <w:rPr>
          <w:rFonts w:ascii="Times New Roman" w:hAnsi="Times New Roman" w:cs="Times New Roman"/>
          <w:sz w:val="24"/>
          <w:szCs w:val="24"/>
        </w:rPr>
        <w:t>2) Вид та ідентифікатор процедури закупівлі. Відкриті торги з особливостями</w:t>
      </w:r>
      <w:r w:rsidR="007D104D">
        <w:rPr>
          <w:rFonts w:ascii="Times New Roman" w:hAnsi="Times New Roman" w:cs="Times New Roman"/>
          <w:sz w:val="24"/>
          <w:szCs w:val="24"/>
        </w:rPr>
        <w:t xml:space="preserve"> </w:t>
      </w:r>
      <w:r w:rsidR="007D104D" w:rsidRPr="007D104D">
        <w:rPr>
          <w:rFonts w:ascii="Times New Roman" w:hAnsi="Times New Roman" w:cs="Times New Roman"/>
          <w:b/>
          <w:bCs/>
          <w:sz w:val="24"/>
          <w:szCs w:val="24"/>
        </w:rPr>
        <w:t>UA-2023-03-06-010343-a</w:t>
      </w:r>
      <w:r w:rsidR="007D104D">
        <w:rPr>
          <w:rFonts w:ascii="Times New Roman" w:hAnsi="Times New Roman" w:cs="Times New Roman"/>
          <w:sz w:val="24"/>
          <w:szCs w:val="24"/>
        </w:rPr>
        <w:t xml:space="preserve"> (закупівлю оголошено у зв’язку з відміною закупівлі </w:t>
      </w:r>
      <w:r w:rsidRPr="000403BD">
        <w:rPr>
          <w:rFonts w:ascii="Times New Roman" w:hAnsi="Times New Roman" w:cs="Times New Roman"/>
          <w:sz w:val="24"/>
          <w:szCs w:val="24"/>
        </w:rPr>
        <w:t xml:space="preserve"> </w:t>
      </w:r>
      <w:r w:rsidR="00044E1C" w:rsidRPr="00044E1C">
        <w:rPr>
          <w:rFonts w:ascii="Times New Roman" w:hAnsi="Times New Roman" w:cs="Times New Roman"/>
          <w:b/>
          <w:bCs/>
          <w:sz w:val="24"/>
          <w:szCs w:val="24"/>
        </w:rPr>
        <w:t>UA-2023-02-27-009946-a</w:t>
      </w:r>
      <w:r w:rsidR="007D104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403BD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 xml:space="preserve">3) Очікувана вартість предмета закупівлі. </w:t>
      </w:r>
      <w:r w:rsidR="007D104D">
        <w:rPr>
          <w:rFonts w:ascii="Times New Roman" w:hAnsi="Times New Roman" w:cs="Times New Roman"/>
          <w:bCs/>
          <w:sz w:val="24"/>
          <w:szCs w:val="24"/>
        </w:rPr>
        <w:t>429</w:t>
      </w:r>
      <w:r w:rsidR="00044E1C">
        <w:rPr>
          <w:rFonts w:ascii="Times New Roman" w:hAnsi="Times New Roman" w:cs="Times New Roman"/>
          <w:bCs/>
          <w:sz w:val="24"/>
          <w:szCs w:val="24"/>
        </w:rPr>
        <w:t xml:space="preserve"> 000</w:t>
      </w:r>
      <w:r w:rsidRPr="000403BD">
        <w:rPr>
          <w:rFonts w:ascii="Times New Roman" w:hAnsi="Times New Roman" w:cs="Times New Roman"/>
          <w:bCs/>
          <w:sz w:val="24"/>
          <w:szCs w:val="24"/>
        </w:rPr>
        <w:t>, 00 грн. з ПДВ</w:t>
      </w:r>
    </w:p>
    <w:p w:rsidR="000403BD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864285" w:rsidRPr="000403BD">
        <w:rPr>
          <w:rFonts w:ascii="Times New Roman" w:hAnsi="Times New Roman" w:cs="Times New Roman"/>
          <w:bCs/>
          <w:sz w:val="24"/>
          <w:szCs w:val="24"/>
        </w:rPr>
        <w:t>Обґрунтування</w:t>
      </w:r>
      <w:r w:rsidRPr="000403BD">
        <w:rPr>
          <w:rFonts w:ascii="Times New Roman" w:hAnsi="Times New Roman" w:cs="Times New Roman"/>
          <w:bCs/>
          <w:sz w:val="24"/>
          <w:szCs w:val="24"/>
        </w:rPr>
        <w:t xml:space="preserve"> технічних та якісних характеристик предмета закупівлі. </w:t>
      </w:r>
    </w:p>
    <w:p w:rsidR="000403BD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>Технічні та якісні характеристики предмета закупівлі об</w:t>
      </w:r>
      <w:r w:rsidR="00AC23DB" w:rsidRPr="000403BD">
        <w:rPr>
          <w:rFonts w:ascii="Times New Roman" w:hAnsi="Times New Roman" w:cs="Times New Roman"/>
          <w:bCs/>
          <w:sz w:val="24"/>
          <w:szCs w:val="24"/>
        </w:rPr>
        <w:t>у</w:t>
      </w:r>
      <w:r w:rsidRPr="000403BD">
        <w:rPr>
          <w:rFonts w:ascii="Times New Roman" w:hAnsi="Times New Roman" w:cs="Times New Roman"/>
          <w:bCs/>
          <w:sz w:val="24"/>
          <w:szCs w:val="24"/>
        </w:rPr>
        <w:t>мовлені вимогами, прописаними у державних стандартах України, розроблені та затверджені відповідно до чинного законодавства України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№305.</w:t>
      </w:r>
    </w:p>
    <w:p w:rsidR="000403BD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0403BD" w:rsidRPr="000403BD">
        <w:rPr>
          <w:rFonts w:ascii="Times New Roman" w:hAnsi="Times New Roman" w:cs="Times New Roman"/>
          <w:bCs/>
          <w:sz w:val="24"/>
          <w:szCs w:val="24"/>
        </w:rPr>
        <w:t>Обґрунтування</w:t>
      </w:r>
      <w:r w:rsidRPr="000403BD">
        <w:rPr>
          <w:rFonts w:ascii="Times New Roman" w:hAnsi="Times New Roman" w:cs="Times New Roman"/>
          <w:bCs/>
          <w:sz w:val="24"/>
          <w:szCs w:val="24"/>
        </w:rPr>
        <w:t xml:space="preserve"> очікуваної вартості предмета закупівлі, бюджетного призначення. </w:t>
      </w:r>
    </w:p>
    <w:p w:rsidR="000403BD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>Розрахунок очікуваної вартості обумовлений статистичними даними про с</w:t>
      </w:r>
      <w:r w:rsidR="0092271F" w:rsidRPr="000403BD">
        <w:rPr>
          <w:rFonts w:ascii="Times New Roman" w:hAnsi="Times New Roman" w:cs="Times New Roman"/>
          <w:bCs/>
          <w:sz w:val="24"/>
          <w:szCs w:val="24"/>
        </w:rPr>
        <w:t>ередньоміс</w:t>
      </w:r>
      <w:r w:rsidR="00AC23DB" w:rsidRPr="000403BD">
        <w:rPr>
          <w:rFonts w:ascii="Times New Roman" w:hAnsi="Times New Roman" w:cs="Times New Roman"/>
          <w:bCs/>
          <w:sz w:val="24"/>
          <w:szCs w:val="24"/>
        </w:rPr>
        <w:t>яч</w:t>
      </w:r>
      <w:r w:rsidR="00AB2470" w:rsidRPr="000403BD">
        <w:rPr>
          <w:rFonts w:ascii="Times New Roman" w:hAnsi="Times New Roman" w:cs="Times New Roman"/>
          <w:bCs/>
          <w:sz w:val="24"/>
          <w:szCs w:val="24"/>
        </w:rPr>
        <w:t>не спожива</w:t>
      </w:r>
      <w:r w:rsidR="00806376" w:rsidRPr="000403BD">
        <w:rPr>
          <w:rFonts w:ascii="Times New Roman" w:hAnsi="Times New Roman" w:cs="Times New Roman"/>
          <w:bCs/>
          <w:sz w:val="24"/>
          <w:szCs w:val="24"/>
        </w:rPr>
        <w:t xml:space="preserve">ння </w:t>
      </w:r>
      <w:r w:rsidR="00044E1C">
        <w:rPr>
          <w:rFonts w:ascii="Times New Roman" w:hAnsi="Times New Roman" w:cs="Times New Roman"/>
          <w:bCs/>
          <w:sz w:val="24"/>
          <w:szCs w:val="24"/>
        </w:rPr>
        <w:t>какао</w:t>
      </w:r>
      <w:r w:rsidR="007A2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03BD">
        <w:rPr>
          <w:rFonts w:ascii="Times New Roman" w:hAnsi="Times New Roman" w:cs="Times New Roman"/>
          <w:bCs/>
          <w:sz w:val="24"/>
          <w:szCs w:val="24"/>
        </w:rPr>
        <w:t>у закладах дошкільної освіти Сихівського</w:t>
      </w:r>
      <w:r w:rsidR="00864285">
        <w:rPr>
          <w:rFonts w:ascii="Times New Roman" w:hAnsi="Times New Roman" w:cs="Times New Roman"/>
          <w:bCs/>
          <w:sz w:val="24"/>
          <w:szCs w:val="24"/>
        </w:rPr>
        <w:t xml:space="preserve"> та Личаківського</w:t>
      </w:r>
      <w:r w:rsidRPr="000403BD">
        <w:rPr>
          <w:rFonts w:ascii="Times New Roman" w:hAnsi="Times New Roman" w:cs="Times New Roman"/>
          <w:bCs/>
          <w:sz w:val="24"/>
          <w:szCs w:val="24"/>
        </w:rPr>
        <w:t xml:space="preserve"> районів м. Львова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</w:t>
      </w:r>
      <w:r w:rsidR="0092271F" w:rsidRPr="000403BD">
        <w:rPr>
          <w:rFonts w:ascii="Times New Roman" w:hAnsi="Times New Roman" w:cs="Times New Roman"/>
          <w:bCs/>
          <w:sz w:val="24"/>
          <w:szCs w:val="24"/>
        </w:rPr>
        <w:t xml:space="preserve">05. При </w:t>
      </w:r>
      <w:r w:rsidR="00AC23DB" w:rsidRPr="000403BD">
        <w:rPr>
          <w:rFonts w:ascii="Times New Roman" w:hAnsi="Times New Roman" w:cs="Times New Roman"/>
          <w:bCs/>
          <w:sz w:val="24"/>
          <w:szCs w:val="24"/>
        </w:rPr>
        <w:t xml:space="preserve">визначенні цін </w:t>
      </w:r>
      <w:r w:rsidR="00AB2470" w:rsidRPr="000403BD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044E1C">
        <w:rPr>
          <w:rFonts w:ascii="Times New Roman" w:hAnsi="Times New Roman" w:cs="Times New Roman"/>
          <w:bCs/>
          <w:sz w:val="24"/>
          <w:szCs w:val="24"/>
        </w:rPr>
        <w:t>какао</w:t>
      </w:r>
      <w:r w:rsidR="007A2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03BD">
        <w:rPr>
          <w:rFonts w:ascii="Times New Roman" w:hAnsi="Times New Roman" w:cs="Times New Roman"/>
          <w:bCs/>
          <w:sz w:val="24"/>
          <w:szCs w:val="24"/>
        </w:rPr>
        <w:t xml:space="preserve">замовником також бралася до уваги інформаційна довідка </w:t>
      </w:r>
      <w:r w:rsidR="006705C5" w:rsidRPr="000403BD">
        <w:rPr>
          <w:rFonts w:ascii="Times New Roman" w:hAnsi="Times New Roman" w:cs="Times New Roman"/>
          <w:bCs/>
          <w:sz w:val="24"/>
          <w:szCs w:val="24"/>
        </w:rPr>
        <w:t>Львівської Торгово-промислової палат</w:t>
      </w:r>
      <w:r w:rsidR="00044E1C">
        <w:rPr>
          <w:rFonts w:ascii="Times New Roman" w:hAnsi="Times New Roman" w:cs="Times New Roman"/>
          <w:bCs/>
          <w:sz w:val="24"/>
          <w:szCs w:val="24"/>
        </w:rPr>
        <w:t>и №19-09/49 від 27</w:t>
      </w:r>
      <w:r w:rsidR="006705C5" w:rsidRPr="000403BD">
        <w:rPr>
          <w:rFonts w:ascii="Times New Roman" w:hAnsi="Times New Roman" w:cs="Times New Roman"/>
          <w:bCs/>
          <w:sz w:val="24"/>
          <w:szCs w:val="24"/>
        </w:rPr>
        <w:t xml:space="preserve">.01.2023 р. (далі – Довідка) та інформація, розміщена в мережі Інтернет. Згідно з Довідкою для отримання інформації щодо цін на внутрішньому ринку України (Львівська обл.) на товар, було проведено пошук інформації на сайтах фірм – продавців (постачальників) товарів, що забезпечують доставку товару до споживача у межах області. При цьому дана довідка передбачає рівень цін на внутрішньому ринку України (Львівська обл..) на товар з урахуванням доставки, станом на січень 2023 р. </w:t>
      </w:r>
    </w:p>
    <w:p w:rsidR="006705C5" w:rsidRPr="000403BD" w:rsidRDefault="006705C5" w:rsidP="00044E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>6) Розмір бюджетного призначення визначений відповідно до розрахунку кошторису на 2023 р.</w:t>
      </w:r>
    </w:p>
    <w:p w:rsidR="005D5A34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5A34" w:rsidRDefault="005D5A34" w:rsidP="00044E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56500" w:rsidRPr="005D5A34" w:rsidRDefault="00E56500" w:rsidP="005D5A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6500" w:rsidRPr="005D5A34" w:rsidSect="00684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D5A34"/>
    <w:rsid w:val="000403BD"/>
    <w:rsid w:val="00044E1C"/>
    <w:rsid w:val="000D1AA1"/>
    <w:rsid w:val="001247CA"/>
    <w:rsid w:val="00144459"/>
    <w:rsid w:val="001D50D0"/>
    <w:rsid w:val="001F2C57"/>
    <w:rsid w:val="002B47EA"/>
    <w:rsid w:val="002E4A02"/>
    <w:rsid w:val="0030665E"/>
    <w:rsid w:val="00332133"/>
    <w:rsid w:val="00434CA6"/>
    <w:rsid w:val="00513CE0"/>
    <w:rsid w:val="005D5A34"/>
    <w:rsid w:val="00622670"/>
    <w:rsid w:val="00632872"/>
    <w:rsid w:val="006705C5"/>
    <w:rsid w:val="00684C7F"/>
    <w:rsid w:val="0070592E"/>
    <w:rsid w:val="00720148"/>
    <w:rsid w:val="00747BA9"/>
    <w:rsid w:val="007A2E00"/>
    <w:rsid w:val="007D104D"/>
    <w:rsid w:val="00806376"/>
    <w:rsid w:val="00864285"/>
    <w:rsid w:val="00867E55"/>
    <w:rsid w:val="0092271F"/>
    <w:rsid w:val="009722D9"/>
    <w:rsid w:val="00A71BD0"/>
    <w:rsid w:val="00AB2470"/>
    <w:rsid w:val="00AB42B5"/>
    <w:rsid w:val="00AC23DB"/>
    <w:rsid w:val="00B60147"/>
    <w:rsid w:val="00BD5D41"/>
    <w:rsid w:val="00C62EB6"/>
    <w:rsid w:val="00D62418"/>
    <w:rsid w:val="00E5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2023-03-06T14:31:00Z</dcterms:created>
  <dcterms:modified xsi:type="dcterms:W3CDTF">2023-03-06T14:34:00Z</dcterms:modified>
</cp:coreProperties>
</file>